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AD2D8" w14:textId="77777777" w:rsidR="0016575F" w:rsidRDefault="0016575F" w:rsidP="0016575F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ZAŁĄCZNIK NR 2</w:t>
      </w:r>
      <w:r w:rsidRPr="0016575F">
        <w:rPr>
          <w:rFonts w:ascii="Times New Roman" w:hAnsi="Times New Roman" w:cs="Times New Roman"/>
          <w:sz w:val="24"/>
          <w:szCs w:val="24"/>
        </w:rPr>
        <w:br/>
      </w:r>
    </w:p>
    <w:p w14:paraId="1E21168E" w14:textId="293ECDD3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766AF563" w14:textId="77777777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UMOWA NR ..................</w:t>
      </w:r>
    </w:p>
    <w:p w14:paraId="2BE36226" w14:textId="77777777" w:rsid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4D2D3" w14:textId="54BB2E13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zawarta w dniu .................................. 2026 r. w Parysowie pomiędzy:</w:t>
      </w:r>
    </w:p>
    <w:p w14:paraId="5128A5DE" w14:textId="73973B57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Gminą Parysów</w:t>
      </w:r>
      <w:r w:rsidRPr="0016575F">
        <w:rPr>
          <w:rFonts w:ascii="Times New Roman" w:hAnsi="Times New Roman" w:cs="Times New Roman"/>
          <w:sz w:val="24"/>
          <w:szCs w:val="24"/>
        </w:rPr>
        <w:t xml:space="preserve"> z siedzibą przy ul. Kościuszki 28, 08-441 Parysów,</w:t>
      </w:r>
      <w:r w:rsidRPr="0016575F">
        <w:rPr>
          <w:rFonts w:ascii="Times New Roman" w:hAnsi="Times New Roman" w:cs="Times New Roman"/>
          <w:sz w:val="24"/>
          <w:szCs w:val="24"/>
        </w:rPr>
        <w:br/>
        <w:t>NIP: 8262064241,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5F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F701EDA" w14:textId="77777777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Wójta Gminy Parysów – Bożenę Kwiatkowską,</w:t>
      </w:r>
    </w:p>
    <w:p w14:paraId="2B5C53F5" w14:textId="79E6044F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przy kontrasygnacie Skarbnika Gminy</w:t>
      </w:r>
      <w:r w:rsidR="00486859">
        <w:rPr>
          <w:rFonts w:ascii="Times New Roman" w:hAnsi="Times New Roman" w:cs="Times New Roman"/>
          <w:sz w:val="24"/>
          <w:szCs w:val="24"/>
        </w:rPr>
        <w:t xml:space="preserve"> – Elżbiety Muchy</w:t>
      </w:r>
      <w:r w:rsidRPr="0016575F">
        <w:rPr>
          <w:rFonts w:ascii="Times New Roman" w:hAnsi="Times New Roman" w:cs="Times New Roman"/>
          <w:sz w:val="24"/>
          <w:szCs w:val="24"/>
        </w:rPr>
        <w:t>,</w:t>
      </w:r>
    </w:p>
    <w:p w14:paraId="100DB1C7" w14:textId="77777777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zwaną dalej „Zamawiającym”,</w:t>
      </w:r>
    </w:p>
    <w:p w14:paraId="7869D59D" w14:textId="77777777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a</w:t>
      </w:r>
    </w:p>
    <w:p w14:paraId="0F34DC54" w14:textId="3DB97527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</w:p>
    <w:p w14:paraId="79F53264" w14:textId="77777777" w:rsidR="0016575F" w:rsidRPr="0016575F" w:rsidRDefault="0016575F" w:rsidP="0016575F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NIP: ............................................</w:t>
      </w:r>
      <w:r w:rsidRPr="0016575F">
        <w:rPr>
          <w:rFonts w:ascii="Times New Roman" w:hAnsi="Times New Roman" w:cs="Times New Roman"/>
          <w:sz w:val="24"/>
          <w:szCs w:val="24"/>
        </w:rPr>
        <w:br/>
        <w:t>REGON: ........................................</w:t>
      </w:r>
    </w:p>
    <w:p w14:paraId="4E9B2927" w14:textId="77777777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31869CB4" w14:textId="77777777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</w:p>
    <w:p w14:paraId="14366F93" w14:textId="77777777" w:rsidR="0016575F" w:rsidRP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zwanym dalej „Wykonawcą”.</w:t>
      </w:r>
    </w:p>
    <w:p w14:paraId="2343A9AD" w14:textId="77777777" w:rsid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30723" w14:textId="4D391E13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PRZEDMIOT UMOWY</w:t>
      </w:r>
    </w:p>
    <w:p w14:paraId="3EF75560" w14:textId="717976BC" w:rsidR="0016575F" w:rsidRPr="0016575F" w:rsidRDefault="0016575F" w:rsidP="0016575F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Przedmiotem umowy jest wykonanie zadania pn.: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t xml:space="preserve"> „Wykonanie ekspertyzy technicznej oraz dokumentacji projektowo-kosztorysowej adaptacji pomieszczeń piwnicznych budynku Urzędu Gminy w Parysowie na miejsce doraźnego schronienia”</w:t>
      </w:r>
      <w:r w:rsidRPr="0016575F">
        <w:rPr>
          <w:rFonts w:ascii="Times New Roman" w:hAnsi="Times New Roman" w:cs="Times New Roman"/>
          <w:sz w:val="24"/>
          <w:szCs w:val="24"/>
        </w:rPr>
        <w:t>.</w:t>
      </w:r>
    </w:p>
    <w:p w14:paraId="319316D2" w14:textId="084055C5" w:rsidR="0016575F" w:rsidRPr="0016575F" w:rsidRDefault="0016575F" w:rsidP="0016575F">
      <w:pPr>
        <w:numPr>
          <w:ilvl w:val="0"/>
          <w:numId w:val="2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 xml:space="preserve">Przedmiot zamówienia dotyczy pomieszczeń piwnicznych budynku Urzędu Gminy </w:t>
      </w:r>
      <w:r w:rsidR="00486859">
        <w:rPr>
          <w:rFonts w:ascii="Times New Roman" w:hAnsi="Times New Roman" w:cs="Times New Roman"/>
          <w:sz w:val="24"/>
          <w:szCs w:val="24"/>
        </w:rPr>
        <w:br/>
      </w:r>
      <w:r w:rsidRPr="0016575F">
        <w:rPr>
          <w:rFonts w:ascii="Times New Roman" w:hAnsi="Times New Roman" w:cs="Times New Roman"/>
          <w:sz w:val="24"/>
          <w:szCs w:val="24"/>
        </w:rPr>
        <w:t>w Parysowie, ul. Kościuszki 28, 08-441 Parysów, zlokalizowanego na działce ewidencyjnej nr 254/3.</w:t>
      </w:r>
    </w:p>
    <w:p w14:paraId="72DF530C" w14:textId="77777777" w:rsidR="0016575F" w:rsidRPr="0016575F" w:rsidRDefault="0016575F" w:rsidP="0016575F">
      <w:pPr>
        <w:numPr>
          <w:ilvl w:val="0"/>
          <w:numId w:val="2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Zakres umowy obejmuje w szczególności:</w:t>
      </w:r>
    </w:p>
    <w:p w14:paraId="642EC231" w14:textId="77777777" w:rsidR="0016575F" w:rsidRDefault="0016575F" w:rsidP="0016575F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wykonanie ekspertyzy technicznej,</w:t>
      </w:r>
    </w:p>
    <w:p w14:paraId="7DA9F76B" w14:textId="77777777" w:rsidR="0016575F" w:rsidRDefault="0016575F" w:rsidP="0016575F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ocenę możliwości adaptacji pomieszczeń na miejsce doraźnego schronienia,</w:t>
      </w:r>
    </w:p>
    <w:p w14:paraId="428B8CE3" w14:textId="77777777" w:rsidR="0016575F" w:rsidRDefault="0016575F" w:rsidP="0016575F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opracowanie kompletnej dokumentacji projektowo-kosztorysowej,</w:t>
      </w:r>
    </w:p>
    <w:p w14:paraId="5F4C19CA" w14:textId="1FBA20DD" w:rsidR="0016575F" w:rsidRPr="0016575F" w:rsidRDefault="0016575F" w:rsidP="0016575F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opracowanie dokumentacji dla branż:</w:t>
      </w:r>
    </w:p>
    <w:p w14:paraId="05864B01" w14:textId="77777777" w:rsidR="0016575F" w:rsidRPr="0016575F" w:rsidRDefault="0016575F" w:rsidP="0016575F">
      <w:pPr>
        <w:numPr>
          <w:ilvl w:val="0"/>
          <w:numId w:val="3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konstrukcyjnej,</w:t>
      </w:r>
    </w:p>
    <w:p w14:paraId="0BF81911" w14:textId="77777777" w:rsidR="0016575F" w:rsidRPr="0016575F" w:rsidRDefault="0016575F" w:rsidP="0016575F">
      <w:pPr>
        <w:numPr>
          <w:ilvl w:val="0"/>
          <w:numId w:val="3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elektrycznej,</w:t>
      </w:r>
    </w:p>
    <w:p w14:paraId="47E66164" w14:textId="77777777" w:rsidR="0016575F" w:rsidRPr="0016575F" w:rsidRDefault="0016575F" w:rsidP="0016575F">
      <w:pPr>
        <w:numPr>
          <w:ilvl w:val="0"/>
          <w:numId w:val="3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sanitarnej,</w:t>
      </w:r>
    </w:p>
    <w:p w14:paraId="6C33065A" w14:textId="77777777" w:rsidR="0016575F" w:rsidRPr="0016575F" w:rsidRDefault="0016575F" w:rsidP="0016575F">
      <w:pPr>
        <w:numPr>
          <w:ilvl w:val="0"/>
          <w:numId w:val="3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wentylacyjnej,</w:t>
      </w:r>
    </w:p>
    <w:p w14:paraId="7C87A067" w14:textId="77777777" w:rsidR="0016575F" w:rsidRPr="0016575F" w:rsidRDefault="0016575F" w:rsidP="0016575F">
      <w:pPr>
        <w:numPr>
          <w:ilvl w:val="0"/>
          <w:numId w:val="3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przeciwpożarowej,</w:t>
      </w:r>
    </w:p>
    <w:p w14:paraId="7A219D67" w14:textId="72010795" w:rsidR="0016575F" w:rsidRPr="0016575F" w:rsidRDefault="0016575F" w:rsidP="0016575F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opracowanie:</w:t>
      </w:r>
    </w:p>
    <w:p w14:paraId="76A080B6" w14:textId="77777777" w:rsidR="0016575F" w:rsidRPr="0016575F" w:rsidRDefault="0016575F" w:rsidP="0016575F">
      <w:pPr>
        <w:numPr>
          <w:ilvl w:val="0"/>
          <w:numId w:val="4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projektu budowlanego,</w:t>
      </w:r>
    </w:p>
    <w:p w14:paraId="0676AF8C" w14:textId="77777777" w:rsidR="0016575F" w:rsidRPr="0016575F" w:rsidRDefault="0016575F" w:rsidP="0016575F">
      <w:pPr>
        <w:numPr>
          <w:ilvl w:val="0"/>
          <w:numId w:val="4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projektu wykonawczego,</w:t>
      </w:r>
    </w:p>
    <w:p w14:paraId="123930DB" w14:textId="77777777" w:rsidR="0016575F" w:rsidRPr="0016575F" w:rsidRDefault="0016575F" w:rsidP="0016575F">
      <w:pPr>
        <w:numPr>
          <w:ilvl w:val="0"/>
          <w:numId w:val="4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kosztorysów inwestorskich,</w:t>
      </w:r>
    </w:p>
    <w:p w14:paraId="3713EE5E" w14:textId="77777777" w:rsidR="0016575F" w:rsidRPr="0016575F" w:rsidRDefault="0016575F" w:rsidP="0016575F">
      <w:pPr>
        <w:numPr>
          <w:ilvl w:val="0"/>
          <w:numId w:val="4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lastRenderedPageBreak/>
        <w:t>przedmiarów robót,</w:t>
      </w:r>
    </w:p>
    <w:p w14:paraId="12AC5774" w14:textId="77777777" w:rsidR="0016575F" w:rsidRPr="0016575F" w:rsidRDefault="0016575F" w:rsidP="0016575F">
      <w:pPr>
        <w:numPr>
          <w:ilvl w:val="0"/>
          <w:numId w:val="4"/>
        </w:numPr>
        <w:tabs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specyfikacji technicznych wykonania i odbioru robót,</w:t>
      </w:r>
    </w:p>
    <w:p w14:paraId="3E994444" w14:textId="77777777" w:rsidR="0016575F" w:rsidRDefault="0016575F" w:rsidP="0016575F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przygotowanie dokumentacji umożliwiającej dokonanie zgłoszenia robót budowlanych lub uzyskania pozwolenia na budowę – jeśli będzie wymagane,</w:t>
      </w:r>
    </w:p>
    <w:p w14:paraId="7B9B097A" w14:textId="29507F3B" w:rsidR="0016575F" w:rsidRDefault="0016575F" w:rsidP="0016575F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uzyskanie wymaganych opinii, uzgodnień i sprawdzeń wynikających z obowiązujących przepisów</w:t>
      </w:r>
      <w:r w:rsidR="0083556D">
        <w:rPr>
          <w:rFonts w:ascii="Times New Roman" w:hAnsi="Times New Roman" w:cs="Times New Roman"/>
          <w:sz w:val="24"/>
          <w:szCs w:val="24"/>
        </w:rPr>
        <w:t>.</w:t>
      </w:r>
    </w:p>
    <w:p w14:paraId="5D9A3D81" w14:textId="17323F20" w:rsidR="00770167" w:rsidRDefault="0016575F" w:rsidP="00770167">
      <w:pPr>
        <w:numPr>
          <w:ilvl w:val="0"/>
          <w:numId w:val="5"/>
        </w:numPr>
        <w:tabs>
          <w:tab w:val="clear" w:pos="360"/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Dokumentacja projektowa musi zostać wykonana zgodnie z:</w:t>
      </w:r>
    </w:p>
    <w:p w14:paraId="46A3A12F" w14:textId="77777777" w:rsidR="00770167" w:rsidRDefault="0016575F" w:rsidP="00770167">
      <w:pPr>
        <w:pStyle w:val="Akapitzlist"/>
        <w:numPr>
          <w:ilvl w:val="0"/>
          <w:numId w:val="35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770167">
        <w:rPr>
          <w:rFonts w:ascii="Times New Roman" w:hAnsi="Times New Roman" w:cs="Times New Roman"/>
          <w:sz w:val="24"/>
          <w:szCs w:val="24"/>
        </w:rPr>
        <w:t>obowiązującymi przepisami prawa,</w:t>
      </w:r>
    </w:p>
    <w:p w14:paraId="341C7234" w14:textId="77777777" w:rsidR="00770167" w:rsidRDefault="0016575F" w:rsidP="00770167">
      <w:pPr>
        <w:pStyle w:val="Akapitzlist"/>
        <w:numPr>
          <w:ilvl w:val="0"/>
          <w:numId w:val="35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770167">
        <w:rPr>
          <w:rFonts w:ascii="Times New Roman" w:hAnsi="Times New Roman" w:cs="Times New Roman"/>
          <w:sz w:val="24"/>
          <w:szCs w:val="24"/>
        </w:rPr>
        <w:t>zasadami wiedzy technicznej,</w:t>
      </w:r>
    </w:p>
    <w:p w14:paraId="2E2B78A9" w14:textId="77777777" w:rsidR="00770167" w:rsidRDefault="0016575F" w:rsidP="00770167">
      <w:pPr>
        <w:pStyle w:val="Akapitzlist"/>
        <w:numPr>
          <w:ilvl w:val="0"/>
          <w:numId w:val="35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770167">
        <w:rPr>
          <w:rFonts w:ascii="Times New Roman" w:hAnsi="Times New Roman" w:cs="Times New Roman"/>
          <w:sz w:val="24"/>
          <w:szCs w:val="24"/>
        </w:rPr>
        <w:t>wymaganiami ochrony ludności i obrony cywilnej,</w:t>
      </w:r>
    </w:p>
    <w:p w14:paraId="32014BF2" w14:textId="6F98CD7A" w:rsidR="00770167" w:rsidRDefault="0016575F" w:rsidP="00770167">
      <w:pPr>
        <w:pStyle w:val="Akapitzlist"/>
        <w:numPr>
          <w:ilvl w:val="0"/>
          <w:numId w:val="35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770167">
        <w:rPr>
          <w:rFonts w:ascii="Times New Roman" w:hAnsi="Times New Roman" w:cs="Times New Roman"/>
          <w:sz w:val="24"/>
          <w:szCs w:val="24"/>
        </w:rPr>
        <w:t>aktualnymi wytycznymi dotyczącymi miejsc doraźnego schronienia</w:t>
      </w:r>
      <w:r w:rsidR="00770167">
        <w:rPr>
          <w:rFonts w:ascii="Times New Roman" w:hAnsi="Times New Roman" w:cs="Times New Roman"/>
          <w:sz w:val="24"/>
          <w:szCs w:val="24"/>
        </w:rPr>
        <w:t>,</w:t>
      </w:r>
    </w:p>
    <w:p w14:paraId="3A129081" w14:textId="75A76602" w:rsidR="00770167" w:rsidRPr="00770167" w:rsidRDefault="00770167" w:rsidP="00770167">
      <w:pPr>
        <w:pStyle w:val="Akapitzlist"/>
        <w:numPr>
          <w:ilvl w:val="0"/>
          <w:numId w:val="35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770167">
        <w:rPr>
          <w:rFonts w:ascii="Times New Roman" w:hAnsi="Times New Roman" w:cs="Times New Roman"/>
          <w:sz w:val="24"/>
          <w:szCs w:val="24"/>
        </w:rPr>
        <w:t>obowiązującym miejscowym planem zagospodarowania przestrzennego.</w:t>
      </w:r>
    </w:p>
    <w:p w14:paraId="19C72410" w14:textId="77777777" w:rsid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7ACE6" w14:textId="77777777" w:rsidR="002A1682" w:rsidRPr="002A1682" w:rsidRDefault="002A1682" w:rsidP="002A1682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682">
        <w:rPr>
          <w:rFonts w:ascii="Times New Roman" w:hAnsi="Times New Roman" w:cs="Times New Roman"/>
          <w:b/>
          <w:bCs/>
          <w:sz w:val="24"/>
          <w:szCs w:val="24"/>
        </w:rPr>
        <w:t>§2</w:t>
      </w:r>
      <w:r w:rsidRPr="002A1682">
        <w:rPr>
          <w:rFonts w:ascii="Times New Roman" w:hAnsi="Times New Roman" w:cs="Times New Roman"/>
          <w:b/>
          <w:bCs/>
          <w:sz w:val="24"/>
          <w:szCs w:val="24"/>
        </w:rPr>
        <w:br/>
        <w:t>TERMIN REALIZACJI</w:t>
      </w:r>
    </w:p>
    <w:p w14:paraId="7590BDA8" w14:textId="77777777" w:rsidR="002A1682" w:rsidRPr="002A1682" w:rsidRDefault="002A1682" w:rsidP="002A1682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82">
        <w:rPr>
          <w:rFonts w:ascii="Times New Roman" w:hAnsi="Times New Roman" w:cs="Times New Roman"/>
          <w:sz w:val="24"/>
          <w:szCs w:val="24"/>
        </w:rPr>
        <w:t xml:space="preserve">Termin realizacji przedmiotu umowy ustala się </w:t>
      </w:r>
      <w:r w:rsidRPr="002A1682">
        <w:rPr>
          <w:rFonts w:ascii="Times New Roman" w:hAnsi="Times New Roman" w:cs="Times New Roman"/>
          <w:b/>
          <w:bCs/>
          <w:sz w:val="24"/>
          <w:szCs w:val="24"/>
        </w:rPr>
        <w:t>do dnia 31 października 2026 r.</w:t>
      </w:r>
    </w:p>
    <w:p w14:paraId="4CC8C885" w14:textId="77777777" w:rsidR="002A1682" w:rsidRPr="002A1682" w:rsidRDefault="002A1682" w:rsidP="002A1682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82">
        <w:rPr>
          <w:rFonts w:ascii="Times New Roman" w:hAnsi="Times New Roman" w:cs="Times New Roman"/>
          <w:sz w:val="24"/>
          <w:szCs w:val="24"/>
        </w:rPr>
        <w:t>Realizacja przedmiotu umowy obejmować będzie następujące etapy:</w:t>
      </w:r>
    </w:p>
    <w:p w14:paraId="1BFC7AFB" w14:textId="77777777" w:rsidR="002A1682" w:rsidRDefault="002A1682" w:rsidP="002A1682">
      <w:pPr>
        <w:pStyle w:val="Akapitzlist"/>
        <w:numPr>
          <w:ilvl w:val="0"/>
          <w:numId w:val="3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82">
        <w:rPr>
          <w:rFonts w:ascii="Times New Roman" w:hAnsi="Times New Roman" w:cs="Times New Roman"/>
          <w:sz w:val="24"/>
          <w:szCs w:val="24"/>
        </w:rPr>
        <w:t>Etap I – wykonanie wizji lokalnej, analizy istniejącego stanu technicznego oraz opracowanie ekspertyzy technicznej,</w:t>
      </w:r>
    </w:p>
    <w:p w14:paraId="2FBBCD16" w14:textId="77777777" w:rsidR="002A1682" w:rsidRDefault="002A1682" w:rsidP="002A1682">
      <w:pPr>
        <w:pStyle w:val="Akapitzlist"/>
        <w:numPr>
          <w:ilvl w:val="0"/>
          <w:numId w:val="3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82">
        <w:rPr>
          <w:rFonts w:ascii="Times New Roman" w:hAnsi="Times New Roman" w:cs="Times New Roman"/>
          <w:sz w:val="24"/>
          <w:szCs w:val="24"/>
        </w:rPr>
        <w:t>Etap II – opracowanie koncepcji adaptacji pomieszczeń wraz z uzgodnieniem proponowanych rozwiązań z Zamawiającym,</w:t>
      </w:r>
    </w:p>
    <w:p w14:paraId="53E1AE6E" w14:textId="77777777" w:rsidR="002A1682" w:rsidRDefault="002A1682" w:rsidP="002A1682">
      <w:pPr>
        <w:pStyle w:val="Akapitzlist"/>
        <w:numPr>
          <w:ilvl w:val="0"/>
          <w:numId w:val="3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82">
        <w:rPr>
          <w:rFonts w:ascii="Times New Roman" w:hAnsi="Times New Roman" w:cs="Times New Roman"/>
          <w:sz w:val="24"/>
          <w:szCs w:val="24"/>
        </w:rPr>
        <w:t>Etap III – opracowanie kompletnej dokumentacji projektowo-kosztorysowej wraz z wymaganymi uzgodnieniami, opiniami oraz dokumentacją branżową,</w:t>
      </w:r>
    </w:p>
    <w:p w14:paraId="67036527" w14:textId="57C5A1EC" w:rsidR="002A1682" w:rsidRPr="002A1682" w:rsidRDefault="002A1682" w:rsidP="002A1682">
      <w:pPr>
        <w:pStyle w:val="Akapitzlist"/>
        <w:numPr>
          <w:ilvl w:val="0"/>
          <w:numId w:val="3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82">
        <w:rPr>
          <w:rFonts w:ascii="Times New Roman" w:hAnsi="Times New Roman" w:cs="Times New Roman"/>
          <w:sz w:val="24"/>
          <w:szCs w:val="24"/>
        </w:rPr>
        <w:t>Etap IV – przekazanie kompletnej dokumentacji Zamawiającemu oraz usunięcie ewentualnych uwag i braków stwierdzonych podczas odbioru.</w:t>
      </w:r>
    </w:p>
    <w:p w14:paraId="084C86AD" w14:textId="77777777" w:rsidR="002A1682" w:rsidRPr="002A1682" w:rsidRDefault="002A1682" w:rsidP="002A1682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82">
        <w:rPr>
          <w:rFonts w:ascii="Times New Roman" w:hAnsi="Times New Roman" w:cs="Times New Roman"/>
          <w:sz w:val="24"/>
          <w:szCs w:val="24"/>
        </w:rPr>
        <w:t>Zamawiający zastrzega sobie prawo zgłaszania uwag do poszczególnych etapów opracowania.</w:t>
      </w:r>
    </w:p>
    <w:p w14:paraId="7AD757D6" w14:textId="77777777" w:rsidR="002A1682" w:rsidRPr="002A1682" w:rsidRDefault="002A1682" w:rsidP="002A1682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82">
        <w:rPr>
          <w:rFonts w:ascii="Times New Roman" w:hAnsi="Times New Roman" w:cs="Times New Roman"/>
          <w:sz w:val="24"/>
          <w:szCs w:val="24"/>
        </w:rPr>
        <w:t>Wykonawca zobowiązany będzie do uwzględnienia zgłoszonych uwag bez dodatkowego wynagrodzenia.</w:t>
      </w:r>
    </w:p>
    <w:p w14:paraId="3251A767" w14:textId="77777777" w:rsidR="002A1682" w:rsidRPr="002A1682" w:rsidRDefault="002A1682" w:rsidP="002A1682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82">
        <w:rPr>
          <w:rFonts w:ascii="Times New Roman" w:hAnsi="Times New Roman" w:cs="Times New Roman"/>
          <w:sz w:val="24"/>
          <w:szCs w:val="24"/>
        </w:rPr>
        <w:t>Za termin wykonania przedmiotu umowy uznaje się dzień podpisania przez Zamawiającego protokołu odbioru bez zastrzeżeń.</w:t>
      </w:r>
    </w:p>
    <w:p w14:paraId="6428318F" w14:textId="77777777" w:rsid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97EAB" w14:textId="3A4AD708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§3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OBOWIĄZKI WYKONAWCY</w:t>
      </w:r>
    </w:p>
    <w:p w14:paraId="2BFD2523" w14:textId="77777777" w:rsidR="0016575F" w:rsidRPr="0016575F" w:rsidRDefault="0016575F" w:rsidP="0016575F">
      <w:pPr>
        <w:numPr>
          <w:ilvl w:val="0"/>
          <w:numId w:val="7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Wykonawca zobowiązuje się do:</w:t>
      </w:r>
    </w:p>
    <w:p w14:paraId="5206DD17" w14:textId="77777777" w:rsidR="0016575F" w:rsidRDefault="0016575F" w:rsidP="0016575F">
      <w:pPr>
        <w:pStyle w:val="Akapitzlist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zapoznania się z miejscem realizacji zadania oraz warunkami istniejącymi na terenie objętym opracowaniem,</w:t>
      </w:r>
    </w:p>
    <w:p w14:paraId="0C1A59D2" w14:textId="77777777" w:rsidR="0016575F" w:rsidRDefault="0016575F" w:rsidP="0016575F">
      <w:pPr>
        <w:pStyle w:val="Akapitzlist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uzgadniania proponowanych rozwiązań projektowych z Zamawiającym,</w:t>
      </w:r>
    </w:p>
    <w:p w14:paraId="6A2C5F74" w14:textId="77777777" w:rsidR="0016575F" w:rsidRDefault="0016575F" w:rsidP="0016575F">
      <w:pPr>
        <w:pStyle w:val="Akapitzlist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wykonania dokumentacji z należytą starannością zawodową,</w:t>
      </w:r>
    </w:p>
    <w:p w14:paraId="588CD1F4" w14:textId="77777777" w:rsidR="0016575F" w:rsidRDefault="0016575F" w:rsidP="0016575F">
      <w:pPr>
        <w:pStyle w:val="Akapitzlist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niezwłocznego informowania Zamawiającego o okolicznościach mogących mieć wpływ na termin realizacji umowy,</w:t>
      </w:r>
    </w:p>
    <w:p w14:paraId="3A75F923" w14:textId="77777777" w:rsidR="0016575F" w:rsidRDefault="0016575F" w:rsidP="0016575F">
      <w:pPr>
        <w:pStyle w:val="Akapitzlist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lastRenderedPageBreak/>
        <w:t>naniesienia bez dodatkowego wynagrodzenia wszelkich poprawek, uzupełnień i zmian wynikających z uwag Zamawiającego lub instytucji opiniujących i uzgadniających,</w:t>
      </w:r>
    </w:p>
    <w:p w14:paraId="75FC2870" w14:textId="77777777" w:rsidR="0016575F" w:rsidRDefault="0016575F" w:rsidP="0016575F">
      <w:pPr>
        <w:pStyle w:val="Akapitzlist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aktualizacji kosztorysów inwestorskich przez okres 12 miesięcy od dnia podpisania protokołu odbioru dokumentacji,</w:t>
      </w:r>
    </w:p>
    <w:p w14:paraId="7026F1D9" w14:textId="77777777" w:rsidR="0016575F" w:rsidRDefault="0016575F" w:rsidP="0016575F">
      <w:pPr>
        <w:pStyle w:val="Akapitzlist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przekazania kompletnej dokumentacji w wymaganej liczbie egzemplarzy,</w:t>
      </w:r>
    </w:p>
    <w:p w14:paraId="05DC97A2" w14:textId="58024A66" w:rsidR="0016575F" w:rsidRDefault="0016575F" w:rsidP="0016575F">
      <w:pPr>
        <w:pStyle w:val="Akapitzlist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 xml:space="preserve">współpracy z Zamawiającym na potrzeby rozliczenia Programu Ochrony Ludności </w:t>
      </w:r>
      <w:r w:rsidR="00486859">
        <w:rPr>
          <w:rFonts w:ascii="Times New Roman" w:hAnsi="Times New Roman" w:cs="Times New Roman"/>
          <w:sz w:val="24"/>
          <w:szCs w:val="24"/>
        </w:rPr>
        <w:br/>
      </w:r>
      <w:r w:rsidRPr="0016575F">
        <w:rPr>
          <w:rFonts w:ascii="Times New Roman" w:hAnsi="Times New Roman" w:cs="Times New Roman"/>
          <w:sz w:val="24"/>
          <w:szCs w:val="24"/>
        </w:rPr>
        <w:t>i Obrony Cywilnej</w:t>
      </w:r>
      <w:r w:rsidR="00036256">
        <w:rPr>
          <w:rFonts w:ascii="Times New Roman" w:hAnsi="Times New Roman" w:cs="Times New Roman"/>
          <w:sz w:val="24"/>
          <w:szCs w:val="24"/>
        </w:rPr>
        <w:t>,</w:t>
      </w:r>
    </w:p>
    <w:p w14:paraId="5506FB19" w14:textId="506282A3" w:rsidR="00036256" w:rsidRDefault="00036256" w:rsidP="0016575F">
      <w:pPr>
        <w:pStyle w:val="Akapitzlist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256">
        <w:rPr>
          <w:rFonts w:ascii="Times New Roman" w:hAnsi="Times New Roman" w:cs="Times New Roman"/>
          <w:sz w:val="24"/>
          <w:szCs w:val="24"/>
        </w:rPr>
        <w:t>Wykonawca zobowiązany jest do przekazania dokumentacji nie później niż 14 dni przed terminem określonym w § 2 ust. 1, jeżeli zachodzi konieczność uzyskania dodatkowych uzgodnień lub usunięcia wad wskazanych przez Zamawiającego.</w:t>
      </w:r>
    </w:p>
    <w:p w14:paraId="4D7A9089" w14:textId="77777777" w:rsidR="0016575F" w:rsidRPr="0016575F" w:rsidRDefault="0016575F" w:rsidP="0016575F">
      <w:pPr>
        <w:numPr>
          <w:ilvl w:val="0"/>
          <w:numId w:val="8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Wykonawca ponosi odpowiedzialność za poprawność opracowanej dokumentacji.</w:t>
      </w:r>
    </w:p>
    <w:p w14:paraId="7207BC52" w14:textId="77777777" w:rsidR="0016575F" w:rsidRDefault="0016575F" w:rsidP="0016575F">
      <w:pPr>
        <w:numPr>
          <w:ilvl w:val="0"/>
          <w:numId w:val="8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 przypadku stwierdzenia błędów lub braków w dokumentacji Wykonawca zobowiązany będzie do ich usunięcia bez dodatkowego wynagrodzenia.</w:t>
      </w:r>
    </w:p>
    <w:p w14:paraId="3ECB84C4" w14:textId="1AEC09D1" w:rsidR="007165BA" w:rsidRDefault="007165BA" w:rsidP="0016575F">
      <w:pPr>
        <w:numPr>
          <w:ilvl w:val="0"/>
          <w:numId w:val="8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5BA">
        <w:rPr>
          <w:rFonts w:ascii="Times New Roman" w:hAnsi="Times New Roman" w:cs="Times New Roman"/>
          <w:sz w:val="24"/>
          <w:szCs w:val="24"/>
        </w:rPr>
        <w:t>W przypadku ujawnienia wad dokumentacji projektowej na etapie realizacji robót budowlanych Wykonawca zobowiązany będzie do niezwłocznego dokonania wymaganych poprawek i uzupełnień bez dodatkowego wynagrodzenia.</w:t>
      </w:r>
    </w:p>
    <w:p w14:paraId="2159F160" w14:textId="77777777" w:rsidR="007165BA" w:rsidRPr="0016575F" w:rsidRDefault="007165BA" w:rsidP="007165BA">
      <w:pPr>
        <w:tabs>
          <w:tab w:val="num" w:pos="720"/>
        </w:tabs>
        <w:spacing w:after="0" w:line="30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D08CDA" w14:textId="77777777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§4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FORMA PRZEKAZANIA DOKUMENTACJI</w:t>
      </w:r>
    </w:p>
    <w:p w14:paraId="34B852CD" w14:textId="77777777" w:rsidR="0016575F" w:rsidRPr="0016575F" w:rsidRDefault="0016575F" w:rsidP="0016575F">
      <w:pPr>
        <w:numPr>
          <w:ilvl w:val="0"/>
          <w:numId w:val="9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Wykonawca przekaże Zamawiającemu:</w:t>
      </w:r>
    </w:p>
    <w:p w14:paraId="3C5000F8" w14:textId="77777777" w:rsidR="0016575F" w:rsidRDefault="0016575F" w:rsidP="0016575F">
      <w:pPr>
        <w:pStyle w:val="Akapitzlist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4 egzemplarze papierowe dokumentacji,</w:t>
      </w:r>
    </w:p>
    <w:p w14:paraId="17E114B4" w14:textId="77777777" w:rsidR="0016575F" w:rsidRDefault="0016575F" w:rsidP="0016575F">
      <w:pPr>
        <w:pStyle w:val="Akapitzlist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wersję elektroniczną PDF,</w:t>
      </w:r>
    </w:p>
    <w:p w14:paraId="5D5DA240" w14:textId="594DC73B" w:rsidR="0016575F" w:rsidRPr="0016575F" w:rsidRDefault="0016575F" w:rsidP="0016575F">
      <w:pPr>
        <w:pStyle w:val="Akapitzlist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wersję edytowalną DOCX oraz DWG.</w:t>
      </w:r>
    </w:p>
    <w:p w14:paraId="6C264DEF" w14:textId="77777777" w:rsidR="0016575F" w:rsidRPr="0016575F" w:rsidRDefault="0016575F" w:rsidP="0016575F">
      <w:pPr>
        <w:numPr>
          <w:ilvl w:val="0"/>
          <w:numId w:val="10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Dokumentacja musi być kompletna oraz przygotowana w sposób umożliwiający wykorzystanie jej do realizacji inwestycji.</w:t>
      </w:r>
    </w:p>
    <w:p w14:paraId="15BCF3C7" w14:textId="77777777" w:rsid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8BE1E" w14:textId="0FC1B803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§5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WYNAGRODZENIE</w:t>
      </w:r>
    </w:p>
    <w:p w14:paraId="5CF234C7" w14:textId="77777777" w:rsidR="0016575F" w:rsidRPr="0016575F" w:rsidRDefault="0016575F" w:rsidP="0016575F">
      <w:pPr>
        <w:numPr>
          <w:ilvl w:val="0"/>
          <w:numId w:val="11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 wykonanie przedmiotu umowy Strony ustalają wynagrodzenie ryczałtowe:</w:t>
      </w:r>
    </w:p>
    <w:p w14:paraId="52DF92C1" w14:textId="77777777" w:rsidR="0016575F" w:rsidRPr="0016575F" w:rsidRDefault="0016575F" w:rsidP="0016575F">
      <w:pPr>
        <w:spacing w:after="0" w:line="30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netto: ..................................................... zł</w:t>
      </w:r>
    </w:p>
    <w:p w14:paraId="660DD57F" w14:textId="77777777" w:rsidR="0016575F" w:rsidRPr="0016575F" w:rsidRDefault="0016575F" w:rsidP="0016575F">
      <w:pPr>
        <w:spacing w:after="0" w:line="30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VAT: ........................................................ zł</w:t>
      </w:r>
    </w:p>
    <w:p w14:paraId="3BC44BBE" w14:textId="77777777" w:rsidR="0016575F" w:rsidRPr="0016575F" w:rsidRDefault="0016575F" w:rsidP="0016575F">
      <w:pPr>
        <w:spacing w:after="0" w:line="30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brutto: ..................................................... zł</w:t>
      </w:r>
    </w:p>
    <w:p w14:paraId="749A935C" w14:textId="2D31EBA8" w:rsidR="0016575F" w:rsidRPr="0016575F" w:rsidRDefault="0016575F" w:rsidP="0016575F">
      <w:pPr>
        <w:spacing w:after="0" w:line="30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słownie brutto: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5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</w:p>
    <w:p w14:paraId="69141A5E" w14:textId="77777777" w:rsidR="0016575F" w:rsidRPr="0016575F" w:rsidRDefault="0016575F" w:rsidP="0016575F">
      <w:pPr>
        <w:numPr>
          <w:ilvl w:val="0"/>
          <w:numId w:val="12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Wynagrodzenie obejmuje wszystkie koszty związane z realizacją przedmiotu umowy.</w:t>
      </w:r>
    </w:p>
    <w:p w14:paraId="4344825B" w14:textId="77777777" w:rsidR="0016575F" w:rsidRPr="0016575F" w:rsidRDefault="0016575F" w:rsidP="0016575F">
      <w:pPr>
        <w:numPr>
          <w:ilvl w:val="0"/>
          <w:numId w:val="12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Niedoszacowanie lub pominięcie jakiegokolwiek elementu przedmiotu zamówienia nie może stanowić podstawy do zmiany wynagrodzenia.</w:t>
      </w:r>
    </w:p>
    <w:p w14:paraId="4750FC2B" w14:textId="77777777" w:rsid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9C0B7" w14:textId="6F2A5D7A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§6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WARUNKI PŁATNOŚCI</w:t>
      </w:r>
    </w:p>
    <w:p w14:paraId="4672F649" w14:textId="77777777" w:rsidR="0016575F" w:rsidRPr="0016575F" w:rsidRDefault="0016575F" w:rsidP="0016575F">
      <w:pPr>
        <w:numPr>
          <w:ilvl w:val="0"/>
          <w:numId w:val="13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Podstawą wystawienia faktury będzie podpisany przez Zamawiającego protokół odbioru dokumentacji bez zastrzeżeń.</w:t>
      </w:r>
    </w:p>
    <w:p w14:paraId="435F2523" w14:textId="77777777" w:rsidR="0016575F" w:rsidRPr="0016575F" w:rsidRDefault="0016575F" w:rsidP="0016575F">
      <w:pPr>
        <w:numPr>
          <w:ilvl w:val="0"/>
          <w:numId w:val="13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lastRenderedPageBreak/>
        <w:t>Zapłata wynagrodzenia nastąpi przelewem w terminie 14 dni od dnia doręczenia prawidłowo wystawionej faktury.</w:t>
      </w:r>
    </w:p>
    <w:p w14:paraId="342088A8" w14:textId="77777777" w:rsidR="0016575F" w:rsidRPr="0016575F" w:rsidRDefault="0016575F" w:rsidP="0016575F">
      <w:pPr>
        <w:numPr>
          <w:ilvl w:val="0"/>
          <w:numId w:val="13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 dzień zapłaty uznaje się dzień obciążenia rachunku bankowego Zamawiającego.</w:t>
      </w:r>
    </w:p>
    <w:p w14:paraId="74EE1DE5" w14:textId="77777777" w:rsid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75FCF" w14:textId="16B9E760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§7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ODBIÓR DOKUMENTACJI</w:t>
      </w:r>
    </w:p>
    <w:p w14:paraId="04936CAF" w14:textId="77777777" w:rsidR="0016575F" w:rsidRPr="0016575F" w:rsidRDefault="0016575F" w:rsidP="0016575F">
      <w:pPr>
        <w:numPr>
          <w:ilvl w:val="0"/>
          <w:numId w:val="14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Wykonawca zgłosi Zamawiającemu gotowość do odbioru dokumentacji.</w:t>
      </w:r>
    </w:p>
    <w:p w14:paraId="26BD18F1" w14:textId="77777777" w:rsidR="0016575F" w:rsidRPr="0016575F" w:rsidRDefault="0016575F" w:rsidP="0016575F">
      <w:pPr>
        <w:numPr>
          <w:ilvl w:val="0"/>
          <w:numId w:val="14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Zamawiający dokona weryfikacji dokumentacji pod względem kompletności oraz zgodności z umową.</w:t>
      </w:r>
    </w:p>
    <w:p w14:paraId="3F72A533" w14:textId="77777777" w:rsidR="0016575F" w:rsidRPr="0016575F" w:rsidRDefault="0016575F" w:rsidP="0016575F">
      <w:pPr>
        <w:numPr>
          <w:ilvl w:val="0"/>
          <w:numId w:val="14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 przypadku stwierdzenia wad, braków lub niezgodności Zamawiający może odmówić odbioru dokumentacji do czasu ich usunięcia.</w:t>
      </w:r>
    </w:p>
    <w:p w14:paraId="2C387297" w14:textId="77777777" w:rsidR="0016575F" w:rsidRDefault="0016575F" w:rsidP="0016575F">
      <w:pPr>
        <w:numPr>
          <w:ilvl w:val="0"/>
          <w:numId w:val="14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 czynności odbioru sporządzony zostanie protokół odbioru.</w:t>
      </w:r>
    </w:p>
    <w:p w14:paraId="6052F343" w14:textId="127C1483" w:rsidR="007165BA" w:rsidRPr="0016575F" w:rsidRDefault="007165BA" w:rsidP="0016575F">
      <w:pPr>
        <w:numPr>
          <w:ilvl w:val="0"/>
          <w:numId w:val="14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5BA">
        <w:rPr>
          <w:rFonts w:ascii="Times New Roman" w:hAnsi="Times New Roman" w:cs="Times New Roman"/>
          <w:sz w:val="24"/>
          <w:szCs w:val="24"/>
        </w:rPr>
        <w:t>Wykonawca zobowiązany będzie do usunięcia stwierdzonych wad lub braków dokumentacji w terminie wskazanym przez Zamawiającego, nie dłuższym niż 7 dni roboczych, chyba że charakter wad wymaga dłuższego terminu.</w:t>
      </w:r>
    </w:p>
    <w:p w14:paraId="3EA4A6F5" w14:textId="77777777" w:rsid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0D543" w14:textId="6DFDDA17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§8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PRAWA AUTORSKIE</w:t>
      </w:r>
    </w:p>
    <w:p w14:paraId="2B522CFB" w14:textId="77777777" w:rsidR="0016575F" w:rsidRPr="0016575F" w:rsidRDefault="0016575F" w:rsidP="0016575F">
      <w:pPr>
        <w:numPr>
          <w:ilvl w:val="0"/>
          <w:numId w:val="15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 chwilą zapłaty wynagrodzenia Wykonawca przenosi na Zamawiającego pełne autorskie prawa majątkowe do opracowanej dokumentacji.</w:t>
      </w:r>
    </w:p>
    <w:p w14:paraId="34434EE5" w14:textId="7C4ED657" w:rsidR="0016575F" w:rsidRDefault="0016575F" w:rsidP="0016575F">
      <w:pPr>
        <w:numPr>
          <w:ilvl w:val="0"/>
          <w:numId w:val="15"/>
        </w:numPr>
        <w:tabs>
          <w:tab w:val="clear" w:pos="36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Zamawiający będzie uprawniony do:</w:t>
      </w:r>
    </w:p>
    <w:p w14:paraId="68E5F5BE" w14:textId="77777777" w:rsidR="0016575F" w:rsidRDefault="0016575F" w:rsidP="0016575F">
      <w:pPr>
        <w:pStyle w:val="Akapitzlist"/>
        <w:numPr>
          <w:ilvl w:val="0"/>
          <w:numId w:val="27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wykorzystania dokumentacji do realizacji inwestycji,</w:t>
      </w:r>
    </w:p>
    <w:p w14:paraId="7A2A43C3" w14:textId="77777777" w:rsidR="0016575F" w:rsidRDefault="0016575F" w:rsidP="0016575F">
      <w:pPr>
        <w:pStyle w:val="Akapitzlist"/>
        <w:numPr>
          <w:ilvl w:val="0"/>
          <w:numId w:val="27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powielania dokumentacji,</w:t>
      </w:r>
    </w:p>
    <w:p w14:paraId="517F172C" w14:textId="77777777" w:rsidR="0016575F" w:rsidRDefault="0016575F" w:rsidP="0016575F">
      <w:pPr>
        <w:pStyle w:val="Akapitzlist"/>
        <w:numPr>
          <w:ilvl w:val="0"/>
          <w:numId w:val="27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przekazywania dokumentacji podmiotom trzecim,</w:t>
      </w:r>
    </w:p>
    <w:p w14:paraId="62D12CD8" w14:textId="77777777" w:rsidR="0016575F" w:rsidRDefault="0016575F" w:rsidP="0016575F">
      <w:pPr>
        <w:pStyle w:val="Akapitzlist"/>
        <w:numPr>
          <w:ilvl w:val="0"/>
          <w:numId w:val="27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dokonywania zmian i modyfikacji dokumentacji,</w:t>
      </w:r>
    </w:p>
    <w:p w14:paraId="0A945129" w14:textId="3762C29F" w:rsidR="0016575F" w:rsidRPr="0016575F" w:rsidRDefault="0016575F" w:rsidP="0016575F">
      <w:pPr>
        <w:pStyle w:val="Akapitzlist"/>
        <w:numPr>
          <w:ilvl w:val="0"/>
          <w:numId w:val="27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wykorzystania dokumentacji przy kolejnych postępowaniach.</w:t>
      </w:r>
    </w:p>
    <w:p w14:paraId="76FA394E" w14:textId="77777777" w:rsidR="0016575F" w:rsidRPr="0016575F" w:rsidRDefault="0016575F" w:rsidP="0016575F">
      <w:pPr>
        <w:numPr>
          <w:ilvl w:val="0"/>
          <w:numId w:val="15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Przeniesienie praw autorskich następuje bez dodatkowego wynagrodzenia.</w:t>
      </w:r>
    </w:p>
    <w:p w14:paraId="3462B5FE" w14:textId="77777777" w:rsid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55400" w14:textId="492F3DCD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§9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KARY UMOWNE</w:t>
      </w:r>
    </w:p>
    <w:p w14:paraId="48248F24" w14:textId="77777777" w:rsidR="0016575F" w:rsidRPr="0016575F" w:rsidRDefault="0016575F" w:rsidP="0016575F">
      <w:pPr>
        <w:numPr>
          <w:ilvl w:val="0"/>
          <w:numId w:val="1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Strony ustalają następujące kary umowne:</w:t>
      </w:r>
    </w:p>
    <w:p w14:paraId="0840E00B" w14:textId="77777777" w:rsidR="0016575F" w:rsidRDefault="0016575F" w:rsidP="0016575F">
      <w:pPr>
        <w:pStyle w:val="Akapitzlist"/>
        <w:numPr>
          <w:ilvl w:val="0"/>
          <w:numId w:val="2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 zwłokę w wykonaniu przedmiotu umowy – 0,2% wynagrodzenia brutto za każdy dzień zwłoki,</w:t>
      </w:r>
    </w:p>
    <w:p w14:paraId="6A1640C7" w14:textId="77777777" w:rsidR="0016575F" w:rsidRDefault="0016575F" w:rsidP="0016575F">
      <w:pPr>
        <w:pStyle w:val="Akapitzlist"/>
        <w:numPr>
          <w:ilvl w:val="0"/>
          <w:numId w:val="2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 zwłokę w usunięciu wad dokumentacji – 0,2% wynagrodzenia brutto za każdy dzień zwłoki,</w:t>
      </w:r>
    </w:p>
    <w:p w14:paraId="7CD4981B" w14:textId="224C744C" w:rsidR="0016575F" w:rsidRPr="0016575F" w:rsidRDefault="0016575F" w:rsidP="0016575F">
      <w:pPr>
        <w:pStyle w:val="Akapitzlist"/>
        <w:numPr>
          <w:ilvl w:val="0"/>
          <w:numId w:val="2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 odstąpienie od umowy z przyczyn leżących po stronie Wykonawcy – 5% wynagrodzenia brutto.</w:t>
      </w:r>
    </w:p>
    <w:p w14:paraId="02DC4D4E" w14:textId="77777777" w:rsidR="0016575F" w:rsidRPr="0016575F" w:rsidRDefault="0016575F" w:rsidP="0016575F">
      <w:pPr>
        <w:numPr>
          <w:ilvl w:val="0"/>
          <w:numId w:val="17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Zamawiający ma prawo dochodzenia odszkodowania przewyższającego wysokość kar umownych.</w:t>
      </w:r>
    </w:p>
    <w:p w14:paraId="588E68CD" w14:textId="77777777" w:rsidR="0016575F" w:rsidRPr="0016575F" w:rsidRDefault="0016575F" w:rsidP="0016575F">
      <w:pPr>
        <w:numPr>
          <w:ilvl w:val="0"/>
          <w:numId w:val="17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Zamawiający może potrącić naliczone kary z wynagrodzenia Wykonawcy.</w:t>
      </w:r>
    </w:p>
    <w:p w14:paraId="54CEA38B" w14:textId="77777777" w:rsid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7548B" w14:textId="3A366BB4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lastRenderedPageBreak/>
        <w:t>§10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ZMIANY UMOWY</w:t>
      </w:r>
    </w:p>
    <w:p w14:paraId="3C436B0E" w14:textId="51819F63" w:rsidR="0016575F" w:rsidRDefault="0016575F" w:rsidP="0016575F">
      <w:pPr>
        <w:numPr>
          <w:ilvl w:val="0"/>
          <w:numId w:val="18"/>
        </w:numPr>
        <w:tabs>
          <w:tab w:val="clear" w:pos="360"/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Zamawiający przewiduje możliwość zmiany umowy w przypadku:</w:t>
      </w:r>
    </w:p>
    <w:p w14:paraId="3E6D5279" w14:textId="77777777" w:rsidR="0016575F" w:rsidRDefault="0016575F" w:rsidP="0016575F">
      <w:pPr>
        <w:pStyle w:val="Akapitzlist"/>
        <w:numPr>
          <w:ilvl w:val="0"/>
          <w:numId w:val="26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zmiany przepisów prawa,</w:t>
      </w:r>
    </w:p>
    <w:p w14:paraId="17BE539C" w14:textId="77777777" w:rsidR="0016575F" w:rsidRDefault="0016575F" w:rsidP="0016575F">
      <w:pPr>
        <w:pStyle w:val="Akapitzlist"/>
        <w:numPr>
          <w:ilvl w:val="0"/>
          <w:numId w:val="26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wystąpienia okoliczności niezależnych od Stron,</w:t>
      </w:r>
    </w:p>
    <w:p w14:paraId="339149E8" w14:textId="77777777" w:rsidR="0016575F" w:rsidRDefault="0016575F" w:rsidP="0016575F">
      <w:pPr>
        <w:pStyle w:val="Akapitzlist"/>
        <w:numPr>
          <w:ilvl w:val="0"/>
          <w:numId w:val="26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konieczności dostosowania dokumentacji do wymagań instytucji opiniujących,</w:t>
      </w:r>
    </w:p>
    <w:p w14:paraId="335341B2" w14:textId="5605B22D" w:rsidR="0016575F" w:rsidRPr="0016575F" w:rsidRDefault="0016575F" w:rsidP="0016575F">
      <w:pPr>
        <w:pStyle w:val="Akapitzlist"/>
        <w:numPr>
          <w:ilvl w:val="0"/>
          <w:numId w:val="26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zmian wynikających z wymagań Programu Ochrony Ludności i Obrony Cywilnej.</w:t>
      </w:r>
    </w:p>
    <w:p w14:paraId="1C0C2468" w14:textId="77777777" w:rsidR="0016575F" w:rsidRPr="0016575F" w:rsidRDefault="0016575F" w:rsidP="0016575F">
      <w:pPr>
        <w:numPr>
          <w:ilvl w:val="0"/>
          <w:numId w:val="18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Zmiany umowy wymagają formy pisemnej pod rygorem nieważności.</w:t>
      </w:r>
    </w:p>
    <w:p w14:paraId="40E38F4D" w14:textId="77777777" w:rsidR="0016575F" w:rsidRDefault="0016575F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D5BFC" w14:textId="67CD0FC9" w:rsidR="0016575F" w:rsidRPr="0016575F" w:rsidRDefault="0016575F" w:rsidP="0016575F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5F">
        <w:rPr>
          <w:rFonts w:ascii="Times New Roman" w:hAnsi="Times New Roman" w:cs="Times New Roman"/>
          <w:b/>
          <w:bCs/>
          <w:sz w:val="24"/>
          <w:szCs w:val="24"/>
        </w:rPr>
        <w:t>§11</w:t>
      </w:r>
      <w:r w:rsidRPr="0016575F">
        <w:rPr>
          <w:rFonts w:ascii="Times New Roman" w:hAnsi="Times New Roman" w:cs="Times New Roman"/>
          <w:b/>
          <w:bCs/>
          <w:sz w:val="24"/>
          <w:szCs w:val="24"/>
        </w:rPr>
        <w:br/>
        <w:t>POSTANOWIENIA KOŃCOWE</w:t>
      </w:r>
    </w:p>
    <w:p w14:paraId="56616FAD" w14:textId="0980BAF5" w:rsidR="0016575F" w:rsidRDefault="0016575F" w:rsidP="0016575F">
      <w:pPr>
        <w:numPr>
          <w:ilvl w:val="0"/>
          <w:numId w:val="19"/>
        </w:numPr>
        <w:tabs>
          <w:tab w:val="clear" w:pos="360"/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W sprawach nieuregulowanych zastosowanie mają przepisy:</w:t>
      </w:r>
    </w:p>
    <w:p w14:paraId="30A30C7E" w14:textId="77777777" w:rsidR="0016575F" w:rsidRDefault="0016575F" w:rsidP="0016575F">
      <w:pPr>
        <w:pStyle w:val="Akapitzlist"/>
        <w:numPr>
          <w:ilvl w:val="0"/>
          <w:numId w:val="28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Kodeksu cywilnego,</w:t>
      </w:r>
    </w:p>
    <w:p w14:paraId="74A6E241" w14:textId="77777777" w:rsidR="0016575F" w:rsidRDefault="0016575F" w:rsidP="0016575F">
      <w:pPr>
        <w:pStyle w:val="Akapitzlist"/>
        <w:numPr>
          <w:ilvl w:val="0"/>
          <w:numId w:val="28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ustawy Prawo budowlane,</w:t>
      </w:r>
    </w:p>
    <w:p w14:paraId="7F1EA0D8" w14:textId="28237E09" w:rsidR="0016575F" w:rsidRPr="0016575F" w:rsidRDefault="0016575F" w:rsidP="0016575F">
      <w:pPr>
        <w:pStyle w:val="Akapitzlist"/>
        <w:numPr>
          <w:ilvl w:val="0"/>
          <w:numId w:val="28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ustawy o prawie autorskim i prawach pokrewnych.</w:t>
      </w:r>
    </w:p>
    <w:p w14:paraId="550D778D" w14:textId="77777777" w:rsidR="0016575F" w:rsidRPr="0016575F" w:rsidRDefault="0016575F" w:rsidP="0016575F">
      <w:pPr>
        <w:numPr>
          <w:ilvl w:val="0"/>
          <w:numId w:val="19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Ewentualne spory rozstrzygane będą przez sąd właściwy dla siedziby Zamawiającego.</w:t>
      </w:r>
    </w:p>
    <w:p w14:paraId="48D951B3" w14:textId="58037887" w:rsidR="0016575F" w:rsidRPr="00377EA4" w:rsidRDefault="0016575F" w:rsidP="00377EA4">
      <w:pPr>
        <w:numPr>
          <w:ilvl w:val="0"/>
          <w:numId w:val="19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>Umowę sporządzono w trzech jednobrzmiących egzemplarzach:</w:t>
      </w:r>
      <w:r w:rsidR="00377EA4">
        <w:rPr>
          <w:rFonts w:ascii="Times New Roman" w:hAnsi="Times New Roman" w:cs="Times New Roman"/>
          <w:sz w:val="24"/>
          <w:szCs w:val="24"/>
        </w:rPr>
        <w:t xml:space="preserve"> </w:t>
      </w:r>
      <w:r w:rsidRPr="00377EA4">
        <w:rPr>
          <w:rFonts w:ascii="Times New Roman" w:hAnsi="Times New Roman" w:cs="Times New Roman"/>
          <w:sz w:val="24"/>
          <w:szCs w:val="24"/>
        </w:rPr>
        <w:t>dwa egzemplarze dla Zamawiającego,</w:t>
      </w:r>
      <w:r w:rsidR="00377EA4">
        <w:rPr>
          <w:rFonts w:ascii="Times New Roman" w:hAnsi="Times New Roman" w:cs="Times New Roman"/>
          <w:sz w:val="24"/>
          <w:szCs w:val="24"/>
        </w:rPr>
        <w:t xml:space="preserve"> </w:t>
      </w:r>
      <w:r w:rsidRPr="00377EA4">
        <w:rPr>
          <w:rFonts w:ascii="Times New Roman" w:hAnsi="Times New Roman" w:cs="Times New Roman"/>
          <w:sz w:val="24"/>
          <w:szCs w:val="24"/>
        </w:rPr>
        <w:t>jeden egzemplarz dla Wykonawcy.</w:t>
      </w:r>
    </w:p>
    <w:p w14:paraId="12E65B7B" w14:textId="77777777" w:rsidR="00377EA4" w:rsidRDefault="00377EA4" w:rsidP="00377EA4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873F23" w14:textId="77777777" w:rsidR="00377EA4" w:rsidRDefault="00377EA4" w:rsidP="00377EA4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00C90" w14:textId="7771AF53" w:rsidR="0016575F" w:rsidRDefault="0016575F" w:rsidP="00377EA4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EA4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  <w:r w:rsidR="00377EA4" w:rsidRPr="00377E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7EA4" w:rsidRPr="00377E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7EA4" w:rsidRPr="00377E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7EA4" w:rsidRPr="00377E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7EA4" w:rsidRPr="00377E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7EA4" w:rsidRPr="00377EA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7EA4">
        <w:rPr>
          <w:rFonts w:ascii="Times New Roman" w:hAnsi="Times New Roman" w:cs="Times New Roman"/>
          <w:b/>
          <w:bCs/>
          <w:sz w:val="24"/>
          <w:szCs w:val="24"/>
        </w:rPr>
        <w:t>WYKONAWCA:</w:t>
      </w:r>
    </w:p>
    <w:p w14:paraId="6DFD6551" w14:textId="77777777" w:rsidR="00377EA4" w:rsidRDefault="00377EA4" w:rsidP="00377EA4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DD0E0" w14:textId="77777777" w:rsidR="00377EA4" w:rsidRDefault="00377EA4" w:rsidP="00377EA4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EF2F2" w14:textId="77777777" w:rsidR="00486859" w:rsidRPr="00377EA4" w:rsidRDefault="00486859" w:rsidP="00377EA4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EC44E" w14:textId="50963754" w:rsidR="0016575F" w:rsidRPr="0016575F" w:rsidRDefault="0016575F" w:rsidP="00377EA4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75F">
        <w:rPr>
          <w:rFonts w:ascii="Times New Roman" w:hAnsi="Times New Roman" w:cs="Times New Roman"/>
          <w:sz w:val="24"/>
          <w:szCs w:val="24"/>
        </w:rPr>
        <w:t xml:space="preserve">.................................... </w:t>
      </w:r>
      <w:r w:rsidR="00377EA4">
        <w:rPr>
          <w:rFonts w:ascii="Times New Roman" w:hAnsi="Times New Roman" w:cs="Times New Roman"/>
          <w:sz w:val="24"/>
          <w:szCs w:val="24"/>
        </w:rPr>
        <w:tab/>
      </w:r>
      <w:r w:rsidR="00377EA4">
        <w:rPr>
          <w:rFonts w:ascii="Times New Roman" w:hAnsi="Times New Roman" w:cs="Times New Roman"/>
          <w:sz w:val="24"/>
          <w:szCs w:val="24"/>
        </w:rPr>
        <w:tab/>
      </w:r>
      <w:r w:rsidR="00377EA4">
        <w:rPr>
          <w:rFonts w:ascii="Times New Roman" w:hAnsi="Times New Roman" w:cs="Times New Roman"/>
          <w:sz w:val="24"/>
          <w:szCs w:val="24"/>
        </w:rPr>
        <w:tab/>
      </w:r>
      <w:r w:rsidR="00377EA4">
        <w:rPr>
          <w:rFonts w:ascii="Times New Roman" w:hAnsi="Times New Roman" w:cs="Times New Roman"/>
          <w:sz w:val="24"/>
          <w:szCs w:val="24"/>
        </w:rPr>
        <w:tab/>
      </w:r>
      <w:r w:rsidR="00377EA4">
        <w:rPr>
          <w:rFonts w:ascii="Times New Roman" w:hAnsi="Times New Roman" w:cs="Times New Roman"/>
          <w:sz w:val="24"/>
          <w:szCs w:val="24"/>
        </w:rPr>
        <w:tab/>
      </w:r>
      <w:r w:rsidRPr="0016575F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14:paraId="63DC22AA" w14:textId="77777777" w:rsidR="001A675E" w:rsidRPr="0016575F" w:rsidRDefault="001A675E" w:rsidP="0016575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675E" w:rsidRPr="0016575F" w:rsidSect="00486859">
      <w:footerReference w:type="default" r:id="rId7"/>
      <w:pgSz w:w="11906" w:h="16838"/>
      <w:pgMar w:top="1135" w:right="1417" w:bottom="1417" w:left="1417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8455" w14:textId="77777777" w:rsidR="007A0045" w:rsidRDefault="007A0045" w:rsidP="00486859">
      <w:pPr>
        <w:spacing w:after="0" w:line="240" w:lineRule="auto"/>
      </w:pPr>
      <w:r>
        <w:separator/>
      </w:r>
    </w:p>
  </w:endnote>
  <w:endnote w:type="continuationSeparator" w:id="0">
    <w:p w14:paraId="09D96BD3" w14:textId="77777777" w:rsidR="007A0045" w:rsidRDefault="007A0045" w:rsidP="00486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91621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81197EB" w14:textId="371CBF28" w:rsidR="00486859" w:rsidRPr="00486859" w:rsidRDefault="00486859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868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685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68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868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7FEBCF" w14:textId="77777777" w:rsidR="00486859" w:rsidRDefault="00486859" w:rsidP="0048685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B67E" w14:textId="77777777" w:rsidR="007A0045" w:rsidRDefault="007A0045" w:rsidP="00486859">
      <w:pPr>
        <w:spacing w:after="0" w:line="240" w:lineRule="auto"/>
      </w:pPr>
      <w:r>
        <w:separator/>
      </w:r>
    </w:p>
  </w:footnote>
  <w:footnote w:type="continuationSeparator" w:id="0">
    <w:p w14:paraId="6BB7042A" w14:textId="77777777" w:rsidR="007A0045" w:rsidRDefault="007A0045" w:rsidP="00486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9D4"/>
    <w:multiLevelType w:val="multilevel"/>
    <w:tmpl w:val="91F872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60053E3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C3473C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FEF06DF"/>
    <w:multiLevelType w:val="multilevel"/>
    <w:tmpl w:val="9140D81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323BF"/>
    <w:multiLevelType w:val="hybridMultilevel"/>
    <w:tmpl w:val="3D2AE4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5188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2AE30F5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7117EF0"/>
    <w:multiLevelType w:val="multilevel"/>
    <w:tmpl w:val="91F872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A2C0F62"/>
    <w:multiLevelType w:val="hybridMultilevel"/>
    <w:tmpl w:val="B3F09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259AE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DD9154F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EE95484"/>
    <w:multiLevelType w:val="hybridMultilevel"/>
    <w:tmpl w:val="1C2E5A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D4A7A"/>
    <w:multiLevelType w:val="hybridMultilevel"/>
    <w:tmpl w:val="C4CAF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92449"/>
    <w:multiLevelType w:val="hybridMultilevel"/>
    <w:tmpl w:val="659A1E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C3DD3"/>
    <w:multiLevelType w:val="hybridMultilevel"/>
    <w:tmpl w:val="FB50F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90C6B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55C13EB"/>
    <w:multiLevelType w:val="multilevel"/>
    <w:tmpl w:val="91F87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A13ED5"/>
    <w:multiLevelType w:val="multilevel"/>
    <w:tmpl w:val="91F872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1E7408E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52304F1D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363348C"/>
    <w:multiLevelType w:val="multilevel"/>
    <w:tmpl w:val="91F872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9C7EC5"/>
    <w:multiLevelType w:val="multilevel"/>
    <w:tmpl w:val="91F872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598E53BB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D756E3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020746B"/>
    <w:multiLevelType w:val="multilevel"/>
    <w:tmpl w:val="E3E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AB2ECD"/>
    <w:multiLevelType w:val="multilevel"/>
    <w:tmpl w:val="91F872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51F13EE"/>
    <w:multiLevelType w:val="hybridMultilevel"/>
    <w:tmpl w:val="9170EA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B7906"/>
    <w:multiLevelType w:val="multilevel"/>
    <w:tmpl w:val="3F8C528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9613C3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FE7447D"/>
    <w:multiLevelType w:val="hybridMultilevel"/>
    <w:tmpl w:val="5F9C7A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D791B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DF0B59"/>
    <w:multiLevelType w:val="multilevel"/>
    <w:tmpl w:val="91F87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D877E2D"/>
    <w:multiLevelType w:val="multilevel"/>
    <w:tmpl w:val="91F872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7E4624E0"/>
    <w:multiLevelType w:val="hybridMultilevel"/>
    <w:tmpl w:val="DF6CF4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84BDE"/>
    <w:multiLevelType w:val="hybridMultilevel"/>
    <w:tmpl w:val="A5B0D7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634771">
    <w:abstractNumId w:val="28"/>
  </w:num>
  <w:num w:numId="2" w16cid:durableId="1622758617">
    <w:abstractNumId w:val="17"/>
  </w:num>
  <w:num w:numId="3" w16cid:durableId="395662426">
    <w:abstractNumId w:val="27"/>
  </w:num>
  <w:num w:numId="4" w16cid:durableId="1955364617">
    <w:abstractNumId w:val="3"/>
  </w:num>
  <w:num w:numId="5" w16cid:durableId="1280062130">
    <w:abstractNumId w:val="7"/>
  </w:num>
  <w:num w:numId="6" w16cid:durableId="2007319270">
    <w:abstractNumId w:val="2"/>
  </w:num>
  <w:num w:numId="7" w16cid:durableId="1208567797">
    <w:abstractNumId w:val="18"/>
  </w:num>
  <w:num w:numId="8" w16cid:durableId="1897079940">
    <w:abstractNumId w:val="32"/>
  </w:num>
  <w:num w:numId="9" w16cid:durableId="627928446">
    <w:abstractNumId w:val="19"/>
  </w:num>
  <w:num w:numId="10" w16cid:durableId="1106772993">
    <w:abstractNumId w:val="21"/>
  </w:num>
  <w:num w:numId="11" w16cid:durableId="1249651093">
    <w:abstractNumId w:val="5"/>
  </w:num>
  <w:num w:numId="12" w16cid:durableId="1786120705">
    <w:abstractNumId w:val="25"/>
  </w:num>
  <w:num w:numId="13" w16cid:durableId="1949728004">
    <w:abstractNumId w:val="10"/>
  </w:num>
  <w:num w:numId="14" w16cid:durableId="2067679780">
    <w:abstractNumId w:val="23"/>
  </w:num>
  <w:num w:numId="15" w16cid:durableId="1453206474">
    <w:abstractNumId w:val="15"/>
  </w:num>
  <w:num w:numId="16" w16cid:durableId="1022588689">
    <w:abstractNumId w:val="31"/>
  </w:num>
  <w:num w:numId="17" w16cid:durableId="1110467127">
    <w:abstractNumId w:val="0"/>
  </w:num>
  <w:num w:numId="18" w16cid:durableId="1653754314">
    <w:abstractNumId w:val="1"/>
  </w:num>
  <w:num w:numId="19" w16cid:durableId="450058259">
    <w:abstractNumId w:val="6"/>
  </w:num>
  <w:num w:numId="20" w16cid:durableId="1949656638">
    <w:abstractNumId w:val="24"/>
  </w:num>
  <w:num w:numId="21" w16cid:durableId="663360062">
    <w:abstractNumId w:val="12"/>
  </w:num>
  <w:num w:numId="22" w16cid:durableId="641928197">
    <w:abstractNumId w:val="11"/>
  </w:num>
  <w:num w:numId="23" w16cid:durableId="409040621">
    <w:abstractNumId w:val="8"/>
  </w:num>
  <w:num w:numId="24" w16cid:durableId="815024780">
    <w:abstractNumId w:val="33"/>
  </w:num>
  <w:num w:numId="25" w16cid:durableId="667756920">
    <w:abstractNumId w:val="26"/>
  </w:num>
  <w:num w:numId="26" w16cid:durableId="1711758700">
    <w:abstractNumId w:val="34"/>
  </w:num>
  <w:num w:numId="27" w16cid:durableId="571426503">
    <w:abstractNumId w:val="14"/>
  </w:num>
  <w:num w:numId="28" w16cid:durableId="541408613">
    <w:abstractNumId w:val="13"/>
  </w:num>
  <w:num w:numId="29" w16cid:durableId="941960262">
    <w:abstractNumId w:val="9"/>
  </w:num>
  <w:num w:numId="30" w16cid:durableId="1055617869">
    <w:abstractNumId w:val="20"/>
  </w:num>
  <w:num w:numId="31" w16cid:durableId="637342829">
    <w:abstractNumId w:val="30"/>
  </w:num>
  <w:num w:numId="32" w16cid:durableId="2137135092">
    <w:abstractNumId w:val="22"/>
  </w:num>
  <w:num w:numId="33" w16cid:durableId="1710061418">
    <w:abstractNumId w:val="16"/>
  </w:num>
  <w:num w:numId="34" w16cid:durableId="156846151">
    <w:abstractNumId w:val="4"/>
  </w:num>
  <w:num w:numId="35" w16cid:durableId="87118495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75F"/>
    <w:rsid w:val="00036256"/>
    <w:rsid w:val="00106BF1"/>
    <w:rsid w:val="0016575F"/>
    <w:rsid w:val="001A675E"/>
    <w:rsid w:val="002A1682"/>
    <w:rsid w:val="00377EA4"/>
    <w:rsid w:val="003F41AD"/>
    <w:rsid w:val="00486859"/>
    <w:rsid w:val="005B7384"/>
    <w:rsid w:val="007165BA"/>
    <w:rsid w:val="00770167"/>
    <w:rsid w:val="007A0045"/>
    <w:rsid w:val="0083556D"/>
    <w:rsid w:val="00A002BE"/>
    <w:rsid w:val="00AE5BB7"/>
    <w:rsid w:val="00EF01A5"/>
    <w:rsid w:val="00EF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9E3B0"/>
  <w15:chartTrackingRefBased/>
  <w15:docId w15:val="{13902E51-0CA6-40A3-A520-10237396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5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5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5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5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5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5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5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5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5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5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5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5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57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57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57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57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57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57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5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5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5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5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5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57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57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57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5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57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575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6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859"/>
  </w:style>
  <w:style w:type="paragraph" w:styleId="Stopka">
    <w:name w:val="footer"/>
    <w:basedOn w:val="Normalny"/>
    <w:link w:val="StopkaZnak"/>
    <w:uiPriority w:val="99"/>
    <w:unhideWhenUsed/>
    <w:rsid w:val="00486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1021</Words>
  <Characters>7201</Characters>
  <Application>Microsoft Office Word</Application>
  <DocSecurity>0</DocSecurity>
  <Lines>180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7</cp:revision>
  <dcterms:created xsi:type="dcterms:W3CDTF">2026-05-28T11:49:00Z</dcterms:created>
  <dcterms:modified xsi:type="dcterms:W3CDTF">2026-05-29T09:22:00Z</dcterms:modified>
</cp:coreProperties>
</file>