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05" w:rsidRDefault="00510E48" w:rsidP="00983C05">
      <w:pPr>
        <w:pStyle w:val="NormalnyWeb"/>
        <w:spacing w:before="0" w:beforeAutospacing="0" w:after="0" w:afterAutospacing="0"/>
        <w:ind w:left="5664"/>
        <w:jc w:val="right"/>
        <w:rPr>
          <w:szCs w:val="19"/>
        </w:rPr>
      </w:pPr>
      <w:r>
        <w:rPr>
          <w:szCs w:val="19"/>
        </w:rPr>
        <w:t>Parysów, dnia 11</w:t>
      </w:r>
      <w:r w:rsidR="00983C05">
        <w:rPr>
          <w:szCs w:val="19"/>
        </w:rPr>
        <w:t>.06.2026r</w:t>
      </w:r>
    </w:p>
    <w:p w:rsidR="00983C05" w:rsidRDefault="00983C05" w:rsidP="00983C05">
      <w:pPr>
        <w:pStyle w:val="NormalnyWeb"/>
        <w:spacing w:before="0" w:beforeAutospacing="0" w:after="0" w:afterAutospacing="0"/>
        <w:rPr>
          <w:szCs w:val="19"/>
        </w:rPr>
      </w:pPr>
      <w:r>
        <w:rPr>
          <w:szCs w:val="19"/>
        </w:rPr>
        <w:t> </w:t>
      </w:r>
    </w:p>
    <w:p w:rsidR="00983C05" w:rsidRDefault="00983C05" w:rsidP="00983C05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983C05" w:rsidRDefault="00983C05" w:rsidP="00983C05">
      <w:pPr>
        <w:pStyle w:val="NormalnyWeb"/>
        <w:spacing w:before="0" w:beforeAutospacing="0" w:after="0" w:afterAutospacing="0"/>
        <w:jc w:val="center"/>
      </w:pPr>
      <w:r>
        <w:rPr>
          <w:rStyle w:val="Pogrubienie"/>
          <w:szCs w:val="19"/>
        </w:rPr>
        <w:t>OGŁOSZENIE</w:t>
      </w:r>
    </w:p>
    <w:p w:rsidR="00983C05" w:rsidRDefault="00983C05" w:rsidP="00983C05">
      <w:pPr>
        <w:pStyle w:val="NormalnyWeb"/>
        <w:spacing w:before="0" w:beforeAutospacing="0" w:after="0" w:afterAutospacing="0"/>
        <w:jc w:val="center"/>
        <w:rPr>
          <w:szCs w:val="19"/>
        </w:rPr>
      </w:pPr>
      <w:r>
        <w:rPr>
          <w:szCs w:val="19"/>
        </w:rPr>
        <w:t>o podstawowej kwocie dotacji</w:t>
      </w:r>
    </w:p>
    <w:p w:rsidR="00983C05" w:rsidRDefault="00983C05" w:rsidP="00983C05">
      <w:pPr>
        <w:pStyle w:val="NormalnyWeb"/>
        <w:spacing w:before="0" w:beforeAutospacing="0" w:after="0" w:afterAutospacing="0"/>
        <w:rPr>
          <w:szCs w:val="19"/>
        </w:rPr>
      </w:pPr>
      <w:r>
        <w:rPr>
          <w:szCs w:val="19"/>
        </w:rPr>
        <w:t> </w:t>
      </w:r>
    </w:p>
    <w:p w:rsidR="00983C05" w:rsidRDefault="00983C05" w:rsidP="00983C05">
      <w:pPr>
        <w:pStyle w:val="NormalnyWeb"/>
        <w:spacing w:before="0" w:beforeAutospacing="0" w:after="0" w:afterAutospacing="0"/>
        <w:jc w:val="both"/>
        <w:rPr>
          <w:rStyle w:val="Pogrubienie"/>
        </w:rPr>
      </w:pPr>
      <w:r>
        <w:rPr>
          <w:szCs w:val="19"/>
        </w:rPr>
        <w:t>Na podstawie art. 46 ust. 1 ustawy z dnia 27 października 2017 r. o finansowaniu zadań oświatowych (</w:t>
      </w:r>
      <w:r>
        <w:t>Dz.U.2025r poz..439 z późn. zm.</w:t>
      </w:r>
      <w:r>
        <w:rPr>
          <w:szCs w:val="19"/>
        </w:rPr>
        <w:t xml:space="preserve">) Gmina Parysów ogłasza zaktualizowaną podstawową kwotę dotacji na rok 2026r. </w:t>
      </w:r>
    </w:p>
    <w:p w:rsidR="00983C05" w:rsidRDefault="00983C05" w:rsidP="00983C05">
      <w:pPr>
        <w:pStyle w:val="NormalnyWeb"/>
        <w:spacing w:before="0" w:beforeAutospacing="0" w:after="0" w:afterAutospacing="0"/>
        <w:jc w:val="both"/>
      </w:pPr>
      <w:r>
        <w:rPr>
          <w:szCs w:val="19"/>
        </w:rPr>
        <w:t xml:space="preserve">  </w:t>
      </w:r>
    </w:p>
    <w:p w:rsidR="00983C05" w:rsidRDefault="00983C05" w:rsidP="00983C05">
      <w:pPr>
        <w:pStyle w:val="NormalnyWeb"/>
        <w:spacing w:before="0" w:beforeAutospacing="0" w:after="0" w:afterAutospacing="0"/>
        <w:rPr>
          <w:b/>
          <w:bCs/>
          <w:szCs w:val="19"/>
        </w:rPr>
      </w:pPr>
      <w:r>
        <w:rPr>
          <w:szCs w:val="19"/>
        </w:rPr>
        <w:t xml:space="preserve">Wydatki bieżące zaplanowane w budżecie gminy w 2026 r. na prowadzenie przedszkoli – </w:t>
      </w:r>
      <w:r>
        <w:rPr>
          <w:rStyle w:val="Pogrubienie"/>
          <w:szCs w:val="19"/>
        </w:rPr>
        <w:t>3 030 823,40 zł</w:t>
      </w:r>
    </w:p>
    <w:p w:rsidR="00983C05" w:rsidRDefault="00983C05" w:rsidP="00983C05">
      <w:pPr>
        <w:pStyle w:val="NormalnyWeb"/>
        <w:spacing w:before="0" w:beforeAutospacing="0" w:after="0" w:afterAutospacing="0"/>
        <w:rPr>
          <w:szCs w:val="19"/>
        </w:rPr>
      </w:pPr>
      <w:r>
        <w:rPr>
          <w:szCs w:val="19"/>
        </w:rPr>
        <w:t>  </w:t>
      </w:r>
    </w:p>
    <w:p w:rsidR="00983C05" w:rsidRDefault="00983C05" w:rsidP="00983C05">
      <w:pPr>
        <w:pStyle w:val="NormalnyWeb"/>
        <w:spacing w:before="0" w:beforeAutospacing="0" w:after="0" w:afterAutospacing="0"/>
        <w:rPr>
          <w:szCs w:val="19"/>
        </w:rPr>
      </w:pPr>
    </w:p>
    <w:p w:rsidR="00983C05" w:rsidRDefault="00983C05" w:rsidP="00983C05">
      <w:pPr>
        <w:pStyle w:val="NormalnyWeb"/>
        <w:spacing w:before="0" w:beforeAutospacing="0" w:after="0" w:afterAutospacing="0"/>
        <w:rPr>
          <w:b/>
          <w:szCs w:val="19"/>
          <w:u w:val="single"/>
        </w:rPr>
      </w:pPr>
      <w:r>
        <w:rPr>
          <w:szCs w:val="19"/>
        </w:rPr>
        <w:t xml:space="preserve">3 030 823,40 zł : 145 = 20 902,23 zł : 12 m-czy =1 741,85 zł – 608,54 zł = </w:t>
      </w:r>
      <w:r>
        <w:rPr>
          <w:b/>
          <w:szCs w:val="19"/>
          <w:u w:val="single"/>
        </w:rPr>
        <w:t>1 133,31 zł - miesięczna kwota dotacji na dziecko w przedszkolu publicznym</w:t>
      </w:r>
    </w:p>
    <w:p w:rsidR="00983C05" w:rsidRDefault="00983C05" w:rsidP="00983C05">
      <w:pPr>
        <w:pStyle w:val="NormalnyWeb"/>
        <w:spacing w:before="0" w:beforeAutospacing="0" w:after="0" w:afterAutospacing="0"/>
        <w:rPr>
          <w:b/>
          <w:szCs w:val="19"/>
        </w:rPr>
      </w:pPr>
    </w:p>
    <w:p w:rsidR="00983C05" w:rsidRDefault="00983C05" w:rsidP="00983C05">
      <w:pPr>
        <w:pStyle w:val="NormalnyWeb"/>
        <w:spacing w:before="0" w:beforeAutospacing="0" w:after="0" w:afterAutospacing="0"/>
        <w:rPr>
          <w:szCs w:val="19"/>
        </w:rPr>
      </w:pPr>
    </w:p>
    <w:p w:rsidR="00983C05" w:rsidRDefault="00983C05" w:rsidP="00983C05">
      <w:pPr>
        <w:pStyle w:val="NormalnyWeb"/>
        <w:spacing w:before="0" w:beforeAutospacing="0" w:after="0" w:afterAutospacing="0"/>
        <w:jc w:val="both"/>
        <w:rPr>
          <w:szCs w:val="19"/>
        </w:rPr>
      </w:pPr>
      <w:r>
        <w:rPr>
          <w:szCs w:val="19"/>
        </w:rPr>
        <w:t>Statystyczna liczba dzieci wg SIO na dzień 30 września 2025r. w przedszkolach prowadzonych przez Gminę Parysów, pomniejszona o statystyczną liczbę dzieci niepełnosprawnych w tych przedszkolach, posiadających orzeczenie o potrzebie kształcenia specjalnego wynosi 1,05.</w:t>
      </w:r>
    </w:p>
    <w:p w:rsidR="00983C05" w:rsidRDefault="00983C05" w:rsidP="00983C05">
      <w:pPr>
        <w:pStyle w:val="NormalnyWeb"/>
        <w:spacing w:before="0" w:beforeAutospacing="0" w:after="0" w:afterAutospacing="0"/>
        <w:jc w:val="both"/>
        <w:rPr>
          <w:szCs w:val="19"/>
        </w:rPr>
      </w:pPr>
      <w:r>
        <w:rPr>
          <w:szCs w:val="19"/>
        </w:rPr>
        <w:t> </w:t>
      </w:r>
    </w:p>
    <w:p w:rsidR="00983C05" w:rsidRDefault="00983C05" w:rsidP="00983C05">
      <w:pPr>
        <w:pStyle w:val="NormalnyWeb"/>
        <w:spacing w:before="0" w:beforeAutospacing="0" w:after="0" w:afterAutospacing="0"/>
        <w:jc w:val="both"/>
        <w:rPr>
          <w:szCs w:val="19"/>
        </w:rPr>
      </w:pPr>
    </w:p>
    <w:p w:rsidR="00983C05" w:rsidRDefault="00983C05" w:rsidP="00983C05">
      <w:pPr>
        <w:pStyle w:val="NormalnyWeb"/>
        <w:spacing w:before="0" w:beforeAutospacing="0" w:after="0" w:afterAutospacing="0"/>
        <w:jc w:val="right"/>
        <w:rPr>
          <w:szCs w:val="19"/>
        </w:rPr>
      </w:pPr>
      <w:r>
        <w:rPr>
          <w:szCs w:val="19"/>
        </w:rPr>
        <w:t>Wójt Gminy Parysów</w:t>
      </w:r>
    </w:p>
    <w:p w:rsidR="00983C05" w:rsidRDefault="00983C05" w:rsidP="00983C05">
      <w:pPr>
        <w:pStyle w:val="NormalnyWeb"/>
        <w:spacing w:before="0" w:beforeAutospacing="0" w:after="0" w:afterAutospacing="0"/>
        <w:jc w:val="right"/>
        <w:rPr>
          <w:szCs w:val="19"/>
        </w:rPr>
      </w:pPr>
      <w:r>
        <w:rPr>
          <w:szCs w:val="19"/>
        </w:rPr>
        <w:t>                                                                                  /-/ Bożena Kwiatkowska</w:t>
      </w:r>
    </w:p>
    <w:p w:rsidR="002244D6" w:rsidRDefault="002244D6">
      <w:bookmarkStart w:id="0" w:name="_GoBack"/>
      <w:bookmarkEnd w:id="0"/>
    </w:p>
    <w:sectPr w:rsidR="0022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05"/>
    <w:rsid w:val="002244D6"/>
    <w:rsid w:val="00510E48"/>
    <w:rsid w:val="0098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342BC-5E10-41EC-90BA-B5B95E95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83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3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2026-06-11T10:24:00Z</dcterms:created>
  <dcterms:modified xsi:type="dcterms:W3CDTF">2026-06-11T11:19:00Z</dcterms:modified>
</cp:coreProperties>
</file>